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F65E" w14:textId="636CEBC0" w:rsidR="0047625F" w:rsidRPr="00357E28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bCs/>
          <w:sz w:val="22"/>
          <w:szCs w:val="22"/>
          <w:lang w:val="en-US"/>
        </w:rPr>
        <w:t>ACADEMIC</w:t>
      </w:r>
      <w:r w:rsidRPr="00357E28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  <w:t>CURRICULUM VITAE</w:t>
      </w:r>
    </w:p>
    <w:p w14:paraId="2757220D" w14:textId="0F5408B7" w:rsidR="007F6189" w:rsidRPr="00357E28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1. </w:t>
      </w:r>
      <w:r w:rsidR="00825596" w:rsidRPr="00357E28">
        <w:rPr>
          <w:rFonts w:asciiTheme="minorHAnsi" w:hAnsiTheme="minorHAnsi" w:cs="Calibri"/>
          <w:b/>
          <w:sz w:val="22"/>
          <w:szCs w:val="22"/>
          <w:lang w:val="en-US"/>
        </w:rPr>
        <w:t>Name - Surname</w:t>
      </w:r>
      <w:r w:rsidR="007F6189" w:rsidRPr="00357E28">
        <w:rPr>
          <w:rFonts w:asciiTheme="minorHAnsi" w:hAnsiTheme="minorHAnsi" w:cs="Calibri"/>
          <w:b/>
          <w:sz w:val="22"/>
          <w:szCs w:val="22"/>
          <w:lang w:val="en-US"/>
        </w:rPr>
        <w:t>:</w:t>
      </w:r>
      <w:r w:rsidR="007F6189" w:rsidRPr="00357E28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EE2C8E" w:rsidRPr="00357E28">
        <w:rPr>
          <w:rFonts w:asciiTheme="minorHAnsi" w:hAnsiTheme="minorHAnsi" w:cs="Calibri"/>
          <w:sz w:val="22"/>
          <w:szCs w:val="22"/>
          <w:lang w:val="en-US"/>
        </w:rPr>
        <w:t xml:space="preserve">Hasan </w:t>
      </w:r>
      <w:proofErr w:type="spellStart"/>
      <w:r w:rsidR="00EE2C8E" w:rsidRPr="00357E28">
        <w:rPr>
          <w:rFonts w:asciiTheme="minorHAnsi" w:hAnsiTheme="minorHAnsi" w:cs="Calibri"/>
          <w:sz w:val="22"/>
          <w:szCs w:val="22"/>
          <w:lang w:val="en-US"/>
        </w:rPr>
        <w:t>Ulaş</w:t>
      </w:r>
      <w:proofErr w:type="spellEnd"/>
      <w:r w:rsidR="00EE2C8E" w:rsidRPr="00357E28">
        <w:rPr>
          <w:rFonts w:asciiTheme="minorHAnsi" w:hAnsiTheme="minorHAnsi" w:cs="Calibri"/>
          <w:sz w:val="22"/>
          <w:szCs w:val="22"/>
          <w:lang w:val="en-US"/>
        </w:rPr>
        <w:t xml:space="preserve"> Yavuz</w:t>
      </w:r>
    </w:p>
    <w:p w14:paraId="372E9568" w14:textId="23D0C168" w:rsidR="00C430F8" w:rsidRPr="00357E28" w:rsidRDefault="00D01C77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2</w:t>
      </w:r>
      <w:r w:rsidR="00C430F8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Title</w:t>
      </w:r>
      <w:r w:rsidR="00C430F8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: </w:t>
      </w:r>
      <w:r w:rsidR="00EE2C8E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Prof. Dr. </w:t>
      </w:r>
    </w:p>
    <w:p w14:paraId="11269724" w14:textId="14FA90A9" w:rsidR="007F6189" w:rsidRPr="00357E28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3</w:t>
      </w:r>
      <w:r w:rsidR="00C430F8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Educational Background</w:t>
      </w:r>
      <w:r w:rsidR="007F6189" w:rsidRPr="00357E28">
        <w:rPr>
          <w:rFonts w:asciiTheme="minorHAnsi" w:hAnsiTheme="minorHAnsi" w:cs="Calibri"/>
          <w:b/>
          <w:sz w:val="22"/>
          <w:szCs w:val="22"/>
          <w:lang w:val="en-US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RPr="00357E28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Pr="00357E28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Pr="00357E28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Pr="00357E28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Pr="00357E28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Y</w:t>
            </w:r>
            <w:r w:rsidR="0047625F"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ear</w:t>
            </w: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F6189" w:rsidRPr="00357E28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Pr="00357E28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sz w:val="22"/>
                <w:szCs w:val="22"/>
                <w:lang w:val="en-US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3611B3A3" w:rsidR="007F6189" w:rsidRPr="00357E28" w:rsidRDefault="00EE2C8E" w:rsidP="00FD220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 xml:space="preserve">Faculty of Medicine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7ECEB45" w:rsidR="007F6189" w:rsidRPr="00357E28" w:rsidRDefault="00EE2C8E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proofErr w:type="spellStart"/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>Hacettepe</w:t>
            </w:r>
            <w:proofErr w:type="spellEnd"/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 xml:space="preserve">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7E37A0F" w:rsidR="007F6189" w:rsidRPr="00357E28" w:rsidRDefault="00EE2C8E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>1998</w:t>
            </w:r>
          </w:p>
        </w:tc>
      </w:tr>
      <w:tr w:rsidR="00445C05" w:rsidRPr="00357E28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Pr="00357E28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sz w:val="22"/>
                <w:szCs w:val="22"/>
                <w:lang w:val="en-US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6D143DD" w:rsidR="00445C05" w:rsidRPr="00357E28" w:rsidRDefault="00EE2C8E" w:rsidP="00FD2203">
            <w:pPr>
              <w:spacing w:before="100" w:beforeAutospacing="1" w:after="100" w:afterAutospacing="1" w:line="360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sz w:val="22"/>
                <w:szCs w:val="22"/>
                <w:lang w:val="en-US"/>
              </w:rPr>
              <w:t>Sports Medicine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AD64F6E" w:rsidR="00445C05" w:rsidRPr="00357E28" w:rsidRDefault="00EE2C8E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>Hacettepe</w:t>
            </w:r>
            <w:proofErr w:type="spellEnd"/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 xml:space="preserve">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0608C75B" w:rsidR="00445C05" w:rsidRPr="00357E28" w:rsidRDefault="00EE2C8E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sz w:val="22"/>
                <w:szCs w:val="22"/>
                <w:lang w:val="en-US"/>
              </w:rPr>
              <w:t>2002</w:t>
            </w:r>
          </w:p>
        </w:tc>
      </w:tr>
      <w:tr w:rsidR="007F6189" w:rsidRPr="00357E28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Pr="00357E28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sz w:val="22"/>
                <w:szCs w:val="22"/>
                <w:lang w:val="en-US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B7EAE8E" w:rsidR="007F6189" w:rsidRPr="00357E28" w:rsidRDefault="00EE2C8E" w:rsidP="00EE2C8E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>Sport Sciences and Technology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4AB1F086" w:rsidR="007F6189" w:rsidRPr="00357E28" w:rsidRDefault="00EE2C8E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proofErr w:type="spellStart"/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>Hacettepe</w:t>
            </w:r>
            <w:proofErr w:type="spellEnd"/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 xml:space="preserve">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919A59A" w:rsidR="007F6189" w:rsidRPr="00357E28" w:rsidRDefault="00EE2C8E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eastAsia="Arial Unicode MS" w:hAnsiTheme="minorHAnsi" w:cs="Calibri"/>
                <w:sz w:val="22"/>
                <w:szCs w:val="22"/>
                <w:lang w:val="en-US"/>
              </w:rPr>
              <w:t>2007</w:t>
            </w:r>
          </w:p>
        </w:tc>
      </w:tr>
    </w:tbl>
    <w:p w14:paraId="1BCCFC79" w14:textId="6E68893E" w:rsidR="00D01C77" w:rsidRPr="00357E28" w:rsidRDefault="00D01C77" w:rsidP="00445C05">
      <w:pPr>
        <w:spacing w:before="100" w:beforeAutospacing="1" w:after="100" w:afterAutospacing="1" w:line="240" w:lineRule="atLeast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4. </w:t>
      </w:r>
      <w:r w:rsidR="00825596" w:rsidRPr="00357E28">
        <w:rPr>
          <w:rFonts w:asciiTheme="minorHAnsi" w:hAnsiTheme="minorHAnsi" w:cs="Calibri"/>
          <w:b/>
          <w:sz w:val="22"/>
          <w:szCs w:val="22"/>
          <w:lang w:val="en-US"/>
        </w:rPr>
        <w:t>Master’s / PhD Thesis</w:t>
      </w:r>
    </w:p>
    <w:p w14:paraId="2B102554" w14:textId="359FDD40" w:rsidR="00445C05" w:rsidRPr="00357E28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4.</w:t>
      </w:r>
      <w:proofErr w:type="gramStart"/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1.</w:t>
      </w:r>
      <w:r w:rsidR="00825596" w:rsidRPr="00357E28">
        <w:rPr>
          <w:rFonts w:asciiTheme="minorHAnsi" w:hAnsiTheme="minorHAnsi" w:cs="Calibri"/>
          <w:b/>
          <w:sz w:val="22"/>
          <w:szCs w:val="22"/>
          <w:lang w:val="en-US"/>
        </w:rPr>
        <w:t>Master’s</w:t>
      </w:r>
      <w:proofErr w:type="gramEnd"/>
      <w:r w:rsidR="00825596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Thesis Title and Thesis Advisor(s)</w:t>
      </w:r>
      <w:r w:rsidR="00445C05" w:rsidRPr="00357E28">
        <w:rPr>
          <w:rFonts w:asciiTheme="minorHAnsi" w:hAnsiTheme="minorHAnsi" w:cs="Calibri"/>
          <w:b/>
          <w:sz w:val="22"/>
          <w:szCs w:val="22"/>
          <w:lang w:val="en-US"/>
        </w:rPr>
        <w:t>:</w:t>
      </w:r>
    </w:p>
    <w:p w14:paraId="6E44D752" w14:textId="77777777" w:rsidR="00A37E39" w:rsidRPr="00A37E39" w:rsidRDefault="00A37E39" w:rsidP="00A37E39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A37E39">
        <w:rPr>
          <w:rFonts w:asciiTheme="minorHAnsi" w:hAnsiTheme="minorHAnsi" w:cstheme="minorHAnsi"/>
          <w:sz w:val="22"/>
          <w:szCs w:val="22"/>
          <w:lang w:val="en-US"/>
        </w:rPr>
        <w:t xml:space="preserve">Defining and comparison of the state of anxiety, depression and reaction times in some of the athletes in branches of swimming, </w:t>
      </w:r>
      <w:proofErr w:type="spellStart"/>
      <w:r w:rsidRPr="00A37E39">
        <w:rPr>
          <w:rFonts w:asciiTheme="minorHAnsi" w:hAnsiTheme="minorHAnsi" w:cstheme="minorHAnsi"/>
          <w:sz w:val="22"/>
          <w:szCs w:val="22"/>
          <w:lang w:val="en-US"/>
        </w:rPr>
        <w:t>monofin</w:t>
      </w:r>
      <w:proofErr w:type="spellEnd"/>
      <w:r w:rsidRPr="00A37E39">
        <w:rPr>
          <w:rFonts w:asciiTheme="minorHAnsi" w:hAnsiTheme="minorHAnsi" w:cstheme="minorHAnsi"/>
          <w:sz w:val="22"/>
          <w:szCs w:val="22"/>
          <w:lang w:val="en-US"/>
        </w:rPr>
        <w:t xml:space="preserve"> swimming and athletics. Ankara</w:t>
      </w:r>
      <w:r w:rsidRPr="00A37E39">
        <w:rPr>
          <w:rFonts w:asciiTheme="minorHAnsi" w:hAnsiTheme="minorHAnsi" w:cstheme="minorHAnsi"/>
          <w:i/>
          <w:sz w:val="22"/>
          <w:szCs w:val="22"/>
          <w:lang w:val="en-US"/>
        </w:rPr>
        <w:t xml:space="preserve">: </w:t>
      </w:r>
      <w:proofErr w:type="spellStart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>Hacettepe</w:t>
      </w:r>
      <w:proofErr w:type="spellEnd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University, Institute of Health Sciences</w:t>
      </w:r>
      <w:r w:rsidRPr="00A37E39">
        <w:rPr>
          <w:rFonts w:asciiTheme="minorHAnsi" w:hAnsiTheme="minorHAnsi" w:cstheme="minorHAnsi"/>
          <w:sz w:val="22"/>
          <w:szCs w:val="22"/>
          <w:lang w:val="en-US"/>
        </w:rPr>
        <w:t xml:space="preserve">, Sports Medicine, 2002. Supervisors: Prof. Dr. </w:t>
      </w:r>
      <w:proofErr w:type="spellStart"/>
      <w:r w:rsidRPr="00A37E39">
        <w:rPr>
          <w:rFonts w:asciiTheme="minorHAnsi" w:hAnsiTheme="minorHAnsi" w:cstheme="minorHAnsi"/>
          <w:sz w:val="22"/>
          <w:szCs w:val="22"/>
          <w:lang w:val="en-US"/>
        </w:rPr>
        <w:t>Ferhunde</w:t>
      </w:r>
      <w:proofErr w:type="spellEnd"/>
      <w:r w:rsidRPr="00A37E3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37E39">
        <w:rPr>
          <w:rFonts w:asciiTheme="minorHAnsi" w:hAnsiTheme="minorHAnsi" w:cstheme="minorHAnsi"/>
          <w:sz w:val="22"/>
          <w:szCs w:val="22"/>
          <w:lang w:val="en-US"/>
        </w:rPr>
        <w:t>Öktem</w:t>
      </w:r>
      <w:proofErr w:type="spellEnd"/>
      <w:r w:rsidRPr="00A37E39">
        <w:rPr>
          <w:rFonts w:asciiTheme="minorHAnsi" w:hAnsiTheme="minorHAnsi" w:cstheme="minorHAnsi"/>
          <w:sz w:val="22"/>
          <w:szCs w:val="22"/>
          <w:lang w:val="en-US"/>
        </w:rPr>
        <w:t xml:space="preserve">, Prof. Dr. Zafer </w:t>
      </w:r>
      <w:proofErr w:type="spellStart"/>
      <w:r w:rsidRPr="00A37E39">
        <w:rPr>
          <w:rFonts w:asciiTheme="minorHAnsi" w:hAnsiTheme="minorHAnsi" w:cstheme="minorHAnsi"/>
          <w:sz w:val="22"/>
          <w:szCs w:val="22"/>
          <w:lang w:val="en-US"/>
        </w:rPr>
        <w:t>Hasçelik</w:t>
      </w:r>
      <w:proofErr w:type="spellEnd"/>
      <w:r w:rsidRPr="00A37E3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574C5B5" w14:textId="53B87260" w:rsidR="00445C05" w:rsidRPr="00357E28" w:rsidRDefault="00D01C77" w:rsidP="00A37E39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4.</w:t>
      </w:r>
      <w:proofErr w:type="gramStart"/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2.</w:t>
      </w:r>
      <w:r w:rsidR="00825596" w:rsidRPr="00357E28">
        <w:rPr>
          <w:rFonts w:asciiTheme="minorHAnsi" w:hAnsiTheme="minorHAnsi" w:cs="Calibri"/>
          <w:b/>
          <w:sz w:val="22"/>
          <w:szCs w:val="22"/>
          <w:lang w:val="en-US"/>
        </w:rPr>
        <w:t>PhD</w:t>
      </w:r>
      <w:proofErr w:type="gramEnd"/>
      <w:r w:rsidR="00825596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Thesis /Medical Specialty Thesis Title and Advisor(s)</w:t>
      </w:r>
      <w:r w:rsidR="00445C05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: </w:t>
      </w:r>
    </w:p>
    <w:p w14:paraId="09E0231C" w14:textId="146AD1B2" w:rsidR="00A37E39" w:rsidRPr="00357E28" w:rsidRDefault="00A37E39" w:rsidP="00A37E39">
      <w:pPr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proofErr w:type="spellStart"/>
      <w:r w:rsidRPr="00A37E39">
        <w:rPr>
          <w:rFonts w:asciiTheme="minorHAnsi" w:hAnsiTheme="minorHAnsi" w:cstheme="minorHAnsi"/>
          <w:bCs/>
          <w:sz w:val="22"/>
          <w:szCs w:val="22"/>
        </w:rPr>
        <w:t>Effect</w:t>
      </w:r>
      <w:proofErr w:type="spellEnd"/>
      <w:r w:rsidRPr="00A37E39">
        <w:rPr>
          <w:rFonts w:asciiTheme="minorHAnsi" w:hAnsiTheme="minorHAnsi" w:cstheme="minorHAnsi"/>
          <w:bCs/>
          <w:sz w:val="22"/>
          <w:szCs w:val="22"/>
        </w:rPr>
        <w:t xml:space="preserve"> of Oral L-</w:t>
      </w:r>
      <w:proofErr w:type="spellStart"/>
      <w:r w:rsidRPr="00A37E39">
        <w:rPr>
          <w:rFonts w:asciiTheme="minorHAnsi" w:hAnsiTheme="minorHAnsi" w:cstheme="minorHAnsi"/>
          <w:bCs/>
          <w:sz w:val="22"/>
          <w:szCs w:val="22"/>
        </w:rPr>
        <w:t>Arginine</w:t>
      </w:r>
      <w:proofErr w:type="spellEnd"/>
      <w:r w:rsidRPr="00A37E3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37E39">
        <w:rPr>
          <w:rFonts w:asciiTheme="minorHAnsi" w:hAnsiTheme="minorHAnsi" w:cstheme="minorHAnsi"/>
          <w:bCs/>
          <w:sz w:val="22"/>
          <w:szCs w:val="22"/>
        </w:rPr>
        <w:t>Supplementation</w:t>
      </w:r>
      <w:proofErr w:type="spellEnd"/>
      <w:r w:rsidRPr="00A37E39">
        <w:rPr>
          <w:rFonts w:asciiTheme="minorHAnsi" w:hAnsiTheme="minorHAnsi" w:cstheme="minorHAnsi"/>
          <w:bCs/>
          <w:sz w:val="22"/>
          <w:szCs w:val="22"/>
        </w:rPr>
        <w:t xml:space="preserve"> on </w:t>
      </w:r>
      <w:proofErr w:type="spellStart"/>
      <w:r w:rsidRPr="00A37E39">
        <w:rPr>
          <w:rFonts w:asciiTheme="minorHAnsi" w:hAnsiTheme="minorHAnsi" w:cstheme="minorHAnsi"/>
          <w:bCs/>
          <w:sz w:val="22"/>
          <w:szCs w:val="22"/>
        </w:rPr>
        <w:t>Lactate</w:t>
      </w:r>
      <w:proofErr w:type="spellEnd"/>
      <w:r w:rsidRPr="00A37E3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37E39">
        <w:rPr>
          <w:rFonts w:asciiTheme="minorHAnsi" w:hAnsiTheme="minorHAnsi" w:cstheme="minorHAnsi"/>
          <w:bCs/>
          <w:sz w:val="22"/>
          <w:szCs w:val="22"/>
        </w:rPr>
        <w:t>Threshold</w:t>
      </w:r>
      <w:proofErr w:type="spellEnd"/>
      <w:r w:rsidRPr="00A37E39">
        <w:rPr>
          <w:rFonts w:asciiTheme="minorHAnsi" w:hAnsiTheme="minorHAnsi" w:cstheme="minorHAnsi"/>
          <w:bCs/>
          <w:sz w:val="22"/>
          <w:szCs w:val="22"/>
        </w:rPr>
        <w:t>.</w:t>
      </w:r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Ankara: </w:t>
      </w:r>
      <w:proofErr w:type="spellStart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>Hacettepe</w:t>
      </w:r>
      <w:proofErr w:type="spellEnd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University, Institute of Health Sciences, Sport Sciences and Technology, 2007. Supervisors: Prof. Dr. A. </w:t>
      </w:r>
      <w:proofErr w:type="spellStart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>Haydar</w:t>
      </w:r>
      <w:proofErr w:type="spellEnd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  <w:proofErr w:type="spellStart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>Demirel</w:t>
      </w:r>
      <w:proofErr w:type="spellEnd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, Prof. Dr. </w:t>
      </w:r>
      <w:proofErr w:type="spellStart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>Hüsrev</w:t>
      </w:r>
      <w:proofErr w:type="spellEnd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  <w:proofErr w:type="spellStart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>Turnagöl</w:t>
      </w:r>
      <w:proofErr w:type="spellEnd"/>
      <w:r w:rsidRPr="00A37E39">
        <w:rPr>
          <w:rFonts w:asciiTheme="minorHAnsi" w:hAnsiTheme="minorHAnsi" w:cstheme="minorHAnsi"/>
          <w:bCs/>
          <w:iCs/>
          <w:sz w:val="22"/>
          <w:szCs w:val="22"/>
          <w:lang w:val="en-US"/>
        </w:rPr>
        <w:t>.</w:t>
      </w:r>
    </w:p>
    <w:p w14:paraId="225BB848" w14:textId="002AED59" w:rsidR="00C430F8" w:rsidRPr="00357E28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5. A</w:t>
      </w:r>
      <w:r w:rsidR="00825596" w:rsidRPr="00357E28">
        <w:rPr>
          <w:rFonts w:asciiTheme="minorHAnsi" w:hAnsiTheme="minorHAnsi" w:cs="Calibri"/>
          <w:b/>
          <w:sz w:val="22"/>
          <w:szCs w:val="22"/>
          <w:lang w:val="en-US"/>
        </w:rPr>
        <w:t>cademic Titles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:</w:t>
      </w:r>
    </w:p>
    <w:p w14:paraId="33B956FB" w14:textId="4F8F9629" w:rsidR="00C430F8" w:rsidRPr="00357E28" w:rsidRDefault="00825596" w:rsidP="00EE2C8E">
      <w:pPr>
        <w:spacing w:after="100" w:afterAutospacing="1"/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sz w:val="22"/>
          <w:szCs w:val="22"/>
          <w:lang w:val="en-US"/>
        </w:rPr>
        <w:t>Date of Assistant Profe</w:t>
      </w:r>
      <w:r w:rsidR="0047625F" w:rsidRPr="00357E28">
        <w:rPr>
          <w:rFonts w:asciiTheme="minorHAnsi" w:hAnsiTheme="minorHAnsi" w:cs="Calibri"/>
          <w:sz w:val="22"/>
          <w:szCs w:val="22"/>
          <w:lang w:val="en-US"/>
        </w:rPr>
        <w:t>ssorship</w:t>
      </w:r>
      <w:r w:rsidR="00C430F8" w:rsidRPr="00357E28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EE2C8E" w:rsidRPr="00357E28">
        <w:rPr>
          <w:rFonts w:asciiTheme="minorHAnsi" w:hAnsiTheme="minorHAnsi" w:cstheme="minorHAnsi"/>
          <w:sz w:val="22"/>
          <w:szCs w:val="22"/>
          <w:lang w:val="en-US"/>
        </w:rPr>
        <w:t>01.09.2012</w:t>
      </w:r>
    </w:p>
    <w:p w14:paraId="684AB732" w14:textId="260192FE" w:rsidR="00C430F8" w:rsidRPr="00357E28" w:rsidRDefault="0047625F" w:rsidP="00C430F8">
      <w:pPr>
        <w:spacing w:before="100" w:beforeAutospacing="1" w:after="100" w:afterAutospacing="1"/>
        <w:ind w:firstLine="708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sz w:val="22"/>
          <w:szCs w:val="22"/>
          <w:lang w:val="en-US"/>
        </w:rPr>
        <w:t xml:space="preserve">Date of Associate </w:t>
      </w:r>
      <w:r w:rsidR="00EE2C8E" w:rsidRPr="00357E28">
        <w:rPr>
          <w:rFonts w:asciiTheme="minorHAnsi" w:hAnsiTheme="minorHAnsi" w:cs="Calibri"/>
          <w:sz w:val="22"/>
          <w:szCs w:val="22"/>
          <w:lang w:val="en-US"/>
        </w:rPr>
        <w:t>Professorship</w:t>
      </w:r>
      <w:r w:rsidR="00C430F8" w:rsidRPr="00357E28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EE2C8E" w:rsidRPr="00357E28">
        <w:rPr>
          <w:rFonts w:asciiTheme="minorHAnsi" w:hAnsiTheme="minorHAnsi" w:cstheme="minorHAnsi"/>
          <w:sz w:val="22"/>
          <w:szCs w:val="22"/>
          <w:lang w:val="en-US"/>
        </w:rPr>
        <w:t>20.02.2015</w:t>
      </w:r>
    </w:p>
    <w:p w14:paraId="1562D51B" w14:textId="4B4B992D" w:rsidR="00C430F8" w:rsidRPr="00357E28" w:rsidRDefault="0047625F" w:rsidP="00C430F8">
      <w:pPr>
        <w:spacing w:before="100" w:beforeAutospacing="1" w:after="100" w:afterAutospacing="1"/>
        <w:ind w:firstLine="708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sz w:val="22"/>
          <w:szCs w:val="22"/>
          <w:lang w:val="en-US"/>
        </w:rPr>
        <w:t>Date of Professorship</w:t>
      </w:r>
      <w:r w:rsidR="00C430F8" w:rsidRPr="00357E28">
        <w:rPr>
          <w:rFonts w:asciiTheme="minorHAnsi" w:hAnsiTheme="minorHAnsi" w:cs="Calibri"/>
          <w:sz w:val="22"/>
          <w:szCs w:val="22"/>
          <w:lang w:val="en-US"/>
        </w:rPr>
        <w:t>:</w:t>
      </w:r>
      <w:r w:rsidR="007649A6" w:rsidRPr="00357E28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EE2C8E" w:rsidRPr="00357E28">
        <w:rPr>
          <w:rFonts w:asciiTheme="minorHAnsi" w:hAnsiTheme="minorHAnsi" w:cstheme="minorHAnsi"/>
          <w:sz w:val="22"/>
          <w:szCs w:val="22"/>
          <w:lang w:val="en-US"/>
        </w:rPr>
        <w:t>29.03.2021</w:t>
      </w:r>
    </w:p>
    <w:p w14:paraId="0B961B6B" w14:textId="00F9019E" w:rsidR="00C430F8" w:rsidRPr="00357E28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6.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Supervised Master’s and PhD Theses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:</w:t>
      </w:r>
    </w:p>
    <w:p w14:paraId="75A09669" w14:textId="5D26062C" w:rsidR="00445C05" w:rsidRPr="00357E28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sz w:val="22"/>
          <w:szCs w:val="22"/>
          <w:lang w:val="en-US"/>
        </w:rPr>
        <w:tab/>
      </w:r>
      <w:r w:rsidR="00445C05" w:rsidRPr="00357E28">
        <w:rPr>
          <w:rFonts w:asciiTheme="minorHAnsi" w:hAnsiTheme="minorHAnsi" w:cs="Calibri"/>
          <w:b/>
          <w:sz w:val="22"/>
          <w:szCs w:val="22"/>
          <w:lang w:val="en-US"/>
        </w:rPr>
        <w:t>6.1.</w:t>
      </w:r>
      <w:r w:rsidR="00445C05" w:rsidRPr="00357E28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47625F" w:rsidRPr="00357E28">
        <w:rPr>
          <w:rFonts w:asciiTheme="minorHAnsi" w:hAnsiTheme="minorHAnsi" w:cs="Calibri"/>
          <w:sz w:val="22"/>
          <w:szCs w:val="22"/>
          <w:lang w:val="en-US"/>
        </w:rPr>
        <w:t>Master’s Theses</w:t>
      </w:r>
    </w:p>
    <w:p w14:paraId="4D396699" w14:textId="6474D926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6.1.1. </w:t>
      </w:r>
      <w:r w:rsidR="00A37E39" w:rsidRPr="00357E2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Investigation of Herbal Nutritional Supplements for Athletes in TRNC. Near East University Institute of Health Sciences, Physical Education and Sports, Master's Thesis.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Hüseyin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Erdem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37E39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June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2022.</w:t>
      </w:r>
    </w:p>
    <w:p w14:paraId="2E21CF21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213ECC5" w14:textId="4E40535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6.1.2.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Effects of aquatic exercises on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non-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spesific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low back pain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Yakın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Doğu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Üniversitesi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Sağlık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Bilimleri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Enstitüsü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Beden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Eğitimi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Spor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Yüksek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Lisans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Tezi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Farhang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Hamadamin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Ghafour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In writing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16F1BDB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8C75AE" w14:textId="52CC0420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6.1.3.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Investigation of Trait and State Anxiety States of Some Athletes Affiliated to North Cyprus Table Tennis Federation. Near East University Institute of Health Sciences, Physical Education and Sports, Master's Thesis.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Hasan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Bekiroğulları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June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2019</w:t>
      </w:r>
    </w:p>
    <w:p w14:paraId="3D8B54E0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543E5DA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6.1.4.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Types and Causes of Sports Injuries in Some Athletes in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Suleimaniah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- North of Iraq.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Yakın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Doğu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Üniversitesi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Sağlık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Bilimleri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Enstitüsü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Beden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Eğitimi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Spor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Yüksek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Lisans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Tezi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Karwan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Ahmed Karim.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Temmuz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2017</w:t>
      </w:r>
    </w:p>
    <w:p w14:paraId="38D592D2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6E45B9" w14:textId="6E763A31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6.1.5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Determination of Physical Activity levels of High School Students aged 15-18 in Nicosia Region of TRNC. Near East University Institute of Health Sciences, Physical Education and Sports, Master's </w:t>
      </w:r>
      <w:proofErr w:type="spellStart"/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Thesis.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Furkan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Memiş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January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2015</w:t>
      </w:r>
    </w:p>
    <w:p w14:paraId="4575B654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6C7B03C" w14:textId="4CD20448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6.1.6.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Sports Injuries Seen in Football Referees in TRNC. Near East University Institute of Health Sciences, Physical Education and Sports, Master's Thesis.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Osman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Özpaşa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December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2012. </w:t>
      </w:r>
    </w:p>
    <w:p w14:paraId="18A68A9A" w14:textId="5A4C7FC5" w:rsidR="00C430F8" w:rsidRPr="00357E2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6.2.</w:t>
      </w:r>
      <w:r w:rsidRPr="00357E28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47625F" w:rsidRPr="00357E28">
        <w:rPr>
          <w:rFonts w:asciiTheme="minorHAnsi" w:hAnsiTheme="minorHAnsi" w:cs="Calibri"/>
          <w:sz w:val="22"/>
          <w:szCs w:val="22"/>
          <w:lang w:val="en-US"/>
        </w:rPr>
        <w:t>PhD Theses</w:t>
      </w:r>
    </w:p>
    <w:p w14:paraId="481D8612" w14:textId="0229526C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6.2.1.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The relationship between anabolic androgenic steroid use and aggression and narcissism levels in bodybuilding and fitness athletes. Near East University Institute of Health Sciences Physical Education and Sports, Doctoral Thesis.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Eren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Çeto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In writing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FAD4DA3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6882BAD" w14:textId="30D154F0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6.2.2.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The Effect of Movement Pattern Changes for Increasing Resistance in Biceps Curl Exercise on </w:t>
      </w:r>
      <w:proofErr w:type="spellStart"/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Emg</w:t>
      </w:r>
      <w:proofErr w:type="spellEnd"/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Activations. Near East University Institute of Health Sciences Physical Education and Sports, Doctoral Thesis.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Osman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Çetintaş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In writing.</w:t>
      </w:r>
    </w:p>
    <w:p w14:paraId="51004DEF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3BAAB9C" w14:textId="12200445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6.2.3.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Infectious disease agents Surveillance in Gyms in Northern Cyprus.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Near East University Institute of Health Sciences Physical Education and Sports, Doctoral Thesis.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Cemal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Yazır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In writing.</w:t>
      </w:r>
    </w:p>
    <w:p w14:paraId="7B5634B8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53167C3" w14:textId="49254408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6.2.4.</w:t>
      </w:r>
      <w:r w:rsidR="003C3008"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Investigation of Motivations of Orthopedically and </w:t>
      </w:r>
      <w:proofErr w:type="gramStart"/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Hearing Impaired</w:t>
      </w:r>
      <w:proofErr w:type="gramEnd"/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Individuals to Participate in Sportive Activities (TRNC Sample). Near East University Institute of Health Sciences Physical Education and Sports, Doctoral Thesis.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Hasan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Bekiroğulları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October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2022. </w:t>
      </w:r>
    </w:p>
    <w:p w14:paraId="4366737D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CEA1E0" w14:textId="27E7F2E6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6.2.5.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Comparison of Kinematic and Electromyographic Activities at Maximal and Submaximal Loading During Squat exercise. Near East University Institute of Health Sciences Physical Education and Sports, Doctoral Thesis.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Deniz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Erdağ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>. A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>ugust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2019. </w:t>
      </w:r>
    </w:p>
    <w:p w14:paraId="795FB555" w14:textId="3C86F8EA" w:rsidR="00061AB6" w:rsidRPr="00357E28" w:rsidRDefault="00061AB6" w:rsidP="00445C05">
      <w:pPr>
        <w:spacing w:before="100" w:beforeAutospacing="1" w:after="100" w:afterAutospacing="1" w:line="36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7.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Publications</w:t>
      </w:r>
    </w:p>
    <w:p w14:paraId="67BC7264" w14:textId="4B2102B2" w:rsidR="00061AB6" w:rsidRPr="00357E28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7.1.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Articles Published in International Peer-Reviewed Journals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(</w:t>
      </w:r>
      <w:proofErr w:type="gramStart"/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SCI,SSCI</w:t>
      </w:r>
      <w:proofErr w:type="gramEnd"/>
      <w:r w:rsidR="00AB060F" w:rsidRPr="00357E28">
        <w:rPr>
          <w:rFonts w:asciiTheme="minorHAnsi" w:hAnsiTheme="minorHAnsi" w:cs="Calibri"/>
          <w:b/>
          <w:sz w:val="22"/>
          <w:szCs w:val="22"/>
          <w:lang w:val="en-US"/>
        </w:rPr>
        <w:t>, AHCI, ESCI, Scopus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)</w:t>
      </w:r>
    </w:p>
    <w:p w14:paraId="320BEC48" w14:textId="77777777" w:rsidR="00EE2C8E" w:rsidRPr="00357E28" w:rsidRDefault="00EE2C8E" w:rsidP="00EE2C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7.1.1.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Erdağ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D.,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Tosun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Özgür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&amp; 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Yavuz, H. U.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(2021). Prevalence and Patterns of Sport Supplements Use among Gym Attendants and Competitive Athletes in North Cyprus. Journal of Pharmaceutical Research International, 33(60A), 860-870. </w:t>
      </w:r>
      <w:hyperlink r:id="rId8">
        <w:r w:rsidRPr="00357E28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https://doi.org/10.9734/jpri/2021/v33i60A34559</w:t>
        </w:r>
      </w:hyperlink>
    </w:p>
    <w:p w14:paraId="0E7466F8" w14:textId="77777777" w:rsidR="00EE2C8E" w:rsidRPr="00357E28" w:rsidRDefault="00EE2C8E" w:rsidP="00EE2C8E">
      <w:pPr>
        <w:ind w:left="708"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29EDF49" w14:textId="77777777" w:rsidR="00EE2C8E" w:rsidRPr="00357E28" w:rsidRDefault="00EE2C8E" w:rsidP="00EE2C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7.1.2. Yavuz HU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Yigitoglu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Ceto PH. From Myth to Reality: Resistance Training in Children.  International Journal of Applied Exercise Physiology, 2021, 10(1), 12-17.</w:t>
      </w:r>
    </w:p>
    <w:p w14:paraId="43E8A6EC" w14:textId="77777777" w:rsidR="00EE2C8E" w:rsidRPr="00357E28" w:rsidRDefault="00EE2C8E" w:rsidP="00EE2C8E">
      <w:pPr>
        <w:ind w:left="708" w:firstLine="708"/>
        <w:rPr>
          <w:rFonts w:asciiTheme="minorHAnsi" w:hAnsiTheme="minorHAnsi" w:cstheme="minorHAnsi"/>
          <w:sz w:val="22"/>
          <w:szCs w:val="22"/>
          <w:lang w:val="en-US"/>
        </w:rPr>
      </w:pPr>
    </w:p>
    <w:p w14:paraId="4F587670" w14:textId="77777777" w:rsidR="00EE2C8E" w:rsidRPr="00357E28" w:rsidRDefault="00EE2C8E" w:rsidP="00EE2C8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7.1.3.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Oytun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M,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Cakici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M,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Acikada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C,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Tinazci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C,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Comparison of anxiety and narcissism levels of different performance groups in female handball players. Alpha Psychiatry 2021; 22: 212-218, DOI: 10.5455/apd.116943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FC48434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1106662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7.1.4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Oytun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C.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Tinazci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B.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Sekeroglu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C.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Acikada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H. U. Yavuz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. "Performance Prediction and Evaluation in Female Handball Players Using Machine Learning Models" in IEEE</w:t>
      </w:r>
      <w:r w:rsidRPr="00357E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Access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vol. 8, pp. 116321-116335, 2020,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>: 10.1109/ACCESS.2020.3004182.</w:t>
      </w:r>
    </w:p>
    <w:p w14:paraId="6D346683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E4D902D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7.1.5.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Erdağ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The Use </w:t>
      </w:r>
      <w:proofErr w:type="gramStart"/>
      <w:r w:rsidRPr="00357E28">
        <w:rPr>
          <w:rFonts w:asciiTheme="minorHAnsi" w:hAnsiTheme="minorHAnsi" w:cstheme="minorHAnsi"/>
          <w:sz w:val="22"/>
          <w:szCs w:val="22"/>
          <w:lang w:val="en-US"/>
        </w:rPr>
        <w:t>Of</w:t>
      </w:r>
      <w:proofErr w:type="gram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Dietary Supplements Among Public High School Students In North Cyprus. Cyprus J Med Sci 2020; 5: 157-162</w:t>
      </w:r>
    </w:p>
    <w:p w14:paraId="50A0D29B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BC705B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7.1.6.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Erdag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Yavuz</w:t>
      </w:r>
      <w:proofErr w:type="spellEnd"/>
      <w:proofErr w:type="gramEnd"/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Evaluation of Muscle Activities During Different Squat Variations Using Electromyography Signals. In: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Aliev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R.,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Kacprzyk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J.,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Pedrycz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W.,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Jamshidi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M.,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Babanli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M.,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Sadikoglu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F. (eds) 10th International Conference on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Theoryand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Application of Soft Computing, Computing with Words and Perceptions- ICSCCW-2019. ICSCCW 2019. Advances in Intelligent Systems and Computing, (2020) vol 1095. Springer, Cham</w:t>
      </w:r>
    </w:p>
    <w:p w14:paraId="0C2F2A0E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86D0A25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7.1.7.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Erdag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D. Kinematic and Electromyographic Activity Changes during Back Squat with Submaximal and Maximal Loading. Applied Bionics and Biomechanics. Volume 2017, Article ID 9084725, 8 pages, 2017. doi:10.1155/2017/9084725.</w:t>
      </w:r>
    </w:p>
    <w:p w14:paraId="5A2AE39D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6AE463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7.1.8.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Erdag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Amca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AM,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Aritan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S.  Kinematic and EMG Activities During Front and Back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SquatVariations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in Maximum Loads. Journal of Sports Sciences, 2015, 33 (10): 1058–1066</w:t>
      </w:r>
    </w:p>
    <w:p w14:paraId="31C88873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277F7D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7.1.9.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Ozkum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D. Herbs potentially enhancing sports performance. Current Topics in Nutraceutical Research 2014, 12 (1/2): 25-34</w:t>
      </w:r>
    </w:p>
    <w:p w14:paraId="0752C4D7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D562B46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7.1.10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Turnagöl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H,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Demirel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AH. Pre-exercise Arginine Supplementation Increases Time to Exhaustion in Elite Male Wrestlers. Biology of Sport 2014, 31(3):187-191</w:t>
      </w:r>
    </w:p>
    <w:p w14:paraId="3DC6D4A0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FD7E0CF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7.1.11.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Guler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T,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Yavuz 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Özkum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Demirdamar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R.  Effects of Perimenstrual Complaints on Sexuality and Disability and Coping Strategies of University Students. Sexuality and Disability 2013, 31(1): 93-101</w:t>
      </w:r>
    </w:p>
    <w:p w14:paraId="67D82124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97C47E7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7.1.12.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Ozkum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Selected Herbals for Sports Injuries. The Natural Products Journal 2013, 3:26-29</w:t>
      </w:r>
    </w:p>
    <w:p w14:paraId="5FDF6359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7F345E5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7.1.13.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Oktem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F. The Relationship Between Depression, Anxiety and Visual Reaction Times in Athletes. Biology of Sport 2012, 29: 205-209.</w:t>
      </w:r>
    </w:p>
    <w:p w14:paraId="6ACD1FA1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C714FB7" w14:textId="48311A45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7.1.14.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Effect of Pre-exercise Single Dose Arginine Ingestion on Plasma Amino Acid Profile During Exhaustive Exercise in Elite Male Wrestlers, Turkish Journal of Biochemistry 2012, 37(2): 283-289.</w:t>
      </w:r>
    </w:p>
    <w:p w14:paraId="227C7056" w14:textId="46F95953" w:rsidR="00A66AA4" w:rsidRPr="00357E28" w:rsidRDefault="00A66AA4" w:rsidP="00445C05">
      <w:pPr>
        <w:spacing w:before="240" w:after="240" w:line="360" w:lineRule="auto"/>
        <w:ind w:firstLine="426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7.2</w:t>
      </w:r>
      <w:r w:rsidRPr="00357E28">
        <w:rPr>
          <w:rFonts w:asciiTheme="minorHAnsi" w:hAnsiTheme="minorHAnsi" w:cs="Calibri"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Articles Published in Other International Peer-Reviewed Journals</w:t>
      </w:r>
      <w:r w:rsidR="000E2DF7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</w:p>
    <w:p w14:paraId="1E52DDEC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7.2.1.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Kaptanoğlu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AF,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Süer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K. A Dermatological Approach to the Feet of Soccer players. El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Mednifico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Journal 2014, 2 (2): 117-119</w:t>
      </w:r>
    </w:p>
    <w:p w14:paraId="6C186B5E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FDBDDAB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7.2.</w:t>
      </w:r>
      <w:proofErr w:type="gramStart"/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2.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Ahmedov</w:t>
      </w:r>
      <w:proofErr w:type="gram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S, 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Yavuz HU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Erdag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D.Effects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of Menstrual Periods on Postural Stability in Eumenorrheic Female Group. Scientific research and Essays. 2012, 7(34):3053-57</w:t>
      </w:r>
    </w:p>
    <w:p w14:paraId="30D3F84F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6E4A296" w14:textId="3B5B5D23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7.2.</w:t>
      </w:r>
      <w:proofErr w:type="gramStart"/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3.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Özal</w:t>
      </w:r>
      <w:proofErr w:type="gram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M, Kara E, 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Yavuz HU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C300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Comparison of Blood Parameters and Respiratory Functions of Elite Wrestlers and Elite Basketball Players.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Seljuk University Journal of Physical Education and Sport Science, 2010, 12(1): 36-41</w:t>
      </w:r>
    </w:p>
    <w:p w14:paraId="179E7E2D" w14:textId="1084A374" w:rsidR="00A66AA4" w:rsidRPr="00357E28" w:rsidRDefault="00A66AA4" w:rsidP="00445C05">
      <w:pPr>
        <w:spacing w:before="240" w:after="240" w:line="360" w:lineRule="auto"/>
        <w:ind w:left="708" w:hanging="282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7.3.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Papers Presented at International Scientific </w:t>
      </w:r>
      <w:r w:rsidR="003C3008" w:rsidRPr="00357E28">
        <w:rPr>
          <w:rFonts w:asciiTheme="minorHAnsi" w:hAnsiTheme="minorHAnsi" w:cs="Calibri"/>
          <w:b/>
          <w:sz w:val="22"/>
          <w:szCs w:val="22"/>
          <w:lang w:val="en-US"/>
        </w:rPr>
        <w:t>Conferences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and Published in Confere</w:t>
      </w:r>
      <w:r w:rsidR="00C5179A" w:rsidRPr="00357E28">
        <w:rPr>
          <w:rFonts w:asciiTheme="minorHAnsi" w:hAnsiTheme="minorHAnsi" w:cs="Calibri"/>
          <w:b/>
          <w:sz w:val="22"/>
          <w:szCs w:val="22"/>
          <w:lang w:val="en-US"/>
        </w:rPr>
        <w:t>n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ce Proceedings </w:t>
      </w:r>
    </w:p>
    <w:p w14:paraId="554E8748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7.3.1.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Tulay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P,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Fuatlı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T,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Adalı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T. Characterization Studies of Silk Fibroin-eggshell Microparticles. European Biotechnology Congress. 25-27th May 2017, Dubrovnik,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Crotia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0A8AE79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23A1F37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7.3.2.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Doping in Elite Athletes. 34th FIMS World Congress of Sports Medicine. Team Physician Course (Lecturer) 2016, Ljubljana, Slovenia.</w:t>
      </w:r>
    </w:p>
    <w:p w14:paraId="2ACC50DB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B46AD28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7.3.3.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Ergogenic Aids and Food Supplements. 34th FIMS World Congress of Sports Medicine. 2016 Team Physician Course (Lecturer) 2016, Ljubljana, Slovenia. </w:t>
      </w:r>
    </w:p>
    <w:p w14:paraId="616DE24C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F8F66BC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7.3.4.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Nutrition in Elite Athletes.34th FIMS World Congress of Sports Medicine. 2016 Team Physician Course (Lecturer) 2016, Ljubljana, Slovenia. </w:t>
      </w:r>
    </w:p>
    <w:p w14:paraId="4B650E11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ED97EDC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7.3.5.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Erdag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Kanan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S,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Bayraktar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O. Nutritional Supplement and steroid use in some professional football players in North Cyprus. XXVI International Conference on Sports Rehabilitation and Traumatology. 13-15th May 2017, Barcelona, Spain. </w:t>
      </w:r>
    </w:p>
    <w:p w14:paraId="78E4B235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EFAF76" w14:textId="1F009D83" w:rsidR="00EE2C8E" w:rsidRPr="00357E28" w:rsidRDefault="00EE2C8E" w:rsidP="00D10B3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7.3.6. Yavuz HU.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Resistance Training in Children. 2nd International Children and Sports Congress. 2014, Famagusta, TRNC (Invited speaker).</w:t>
      </w:r>
    </w:p>
    <w:p w14:paraId="75A7651B" w14:textId="77777777" w:rsidR="00D10B36" w:rsidRPr="00357E28" w:rsidRDefault="00D10B36" w:rsidP="00D10B36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2B01EF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7.3.7.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Kaptanoglu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A.F., 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Yavuz H.U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., Suer K. A Dermatological Approach to Foot of Soccer Players. 22.nd EADV Congress ‘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Dermatovenereology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in a changing world’. 2013 İstanbul. Abstract book: 834</w:t>
      </w:r>
    </w:p>
    <w:p w14:paraId="7FF5ECE9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34D6876" w14:textId="3907BAC9" w:rsidR="00EE2C8E" w:rsidRPr="00357E28" w:rsidRDefault="00EE2C8E" w:rsidP="00D10B3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7.3.8. Yavuz HU.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Common Sports Injuries in Child Athletes.1st International Children and Sports Congress. 2010, Nicosia, TRNC (Invited speaker).</w:t>
      </w:r>
    </w:p>
    <w:p w14:paraId="78958D2E" w14:textId="77777777" w:rsidR="00D10B36" w:rsidRPr="00357E28" w:rsidRDefault="00D10B36" w:rsidP="00D10B3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BAD3967" w14:textId="2B6DD24C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7.3.9. Yavuz HU.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Demirel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H.,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Turnagöl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H.,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Şahin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Z., Effects of Single Dose Arginine Supplementation on Lactate Threshold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and Performance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, 30th World Congress of Sports Medicine, 2008 Barcelona (oral presentation). </w:t>
      </w:r>
    </w:p>
    <w:p w14:paraId="7F8009A4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7731744" w14:textId="1C6F0453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7.3.10. Yavuz HU.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Defining and Comparison of Reaction Times in Some of the Athletes in Swimming and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Track&amp;Field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>. European College of Sports Science 12th congress 2007 abstract book: 668</w:t>
      </w:r>
    </w:p>
    <w:p w14:paraId="5965A7CD" w14:textId="072F4419" w:rsidR="005D12CA" w:rsidRPr="00357E28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7.4.</w:t>
      </w:r>
      <w:r w:rsidR="00C5179A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National/international Books or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Book Chapters</w:t>
      </w:r>
    </w:p>
    <w:p w14:paraId="16C92AF2" w14:textId="77777777" w:rsidR="00D10B36" w:rsidRPr="00357E28" w:rsidRDefault="00EE2C8E" w:rsidP="00D10B3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7.4.1. Yavuz HU,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Editor. Various Health Problems Seen in Athletes. 1st Edition. Ankara: Turkey Clinics, 2020.</w:t>
      </w:r>
    </w:p>
    <w:p w14:paraId="00832BFC" w14:textId="77777777" w:rsidR="00D10B36" w:rsidRPr="00357E28" w:rsidRDefault="00D10B36" w:rsidP="00D10B3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B5430E6" w14:textId="55EAE5FC" w:rsidR="00EE2C8E" w:rsidRPr="00357E28" w:rsidRDefault="00EE2C8E" w:rsidP="00D10B3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7.4.2. Yavuz HU.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Resistance training in children. Yavuz HU, editor. Various Health Problems Seen in Athletes. 1st Edition. Ankara: Turkey Clinics; 2020</w:t>
      </w:r>
    </w:p>
    <w:p w14:paraId="2F85E40B" w14:textId="77777777" w:rsidR="00D10B36" w:rsidRPr="00357E28" w:rsidRDefault="00D10B36" w:rsidP="00D10B36">
      <w:pPr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</w:p>
    <w:p w14:paraId="4AB65513" w14:textId="3943D03B" w:rsidR="005D12CA" w:rsidRPr="00357E28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lastRenderedPageBreak/>
        <w:t xml:space="preserve">7.5.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Articles Published in National Peer-Reviewed Journals </w:t>
      </w:r>
    </w:p>
    <w:p w14:paraId="617D070E" w14:textId="3836BD39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7.5.1. Yavuz HU.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Prevention of tendon injuries. Turkish Clinics Special Journal of Sports Medicine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2017;3(3):244-50</w:t>
      </w:r>
    </w:p>
    <w:p w14:paraId="14849CA6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E7A49BF" w14:textId="387B94D2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7.5.2. Yavuz HU.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Strength training in the elderly. Turkish Clinics Special Journal of Sports Medicine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2017;3(2):162-72 </w:t>
      </w:r>
    </w:p>
    <w:p w14:paraId="746BFC20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DB44C5C" w14:textId="6DC63268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7.5.3. Yavuz HU.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Neuromuscular and hormonal adaptation to resistance training.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Near East Medical Journal, 2011, 1(1): 18-27</w:t>
      </w:r>
    </w:p>
    <w:p w14:paraId="38E265A0" w14:textId="77777777" w:rsidR="00EE2C8E" w:rsidRPr="00357E28" w:rsidRDefault="00EE2C8E" w:rsidP="00EE2C8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9984431" w14:textId="35DE7B6D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7.5.4. Yavuz HU.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Arginine and Exercise, </w:t>
      </w:r>
      <w:proofErr w:type="spellStart"/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Hacettepe</w:t>
      </w:r>
      <w:proofErr w:type="spellEnd"/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University Journal of Sport Sciences,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2006, 17 (3), 143-157</w:t>
      </w:r>
    </w:p>
    <w:p w14:paraId="207E2C32" w14:textId="19F30E96" w:rsidR="00EE2C8E" w:rsidRPr="00357E28" w:rsidRDefault="00EE2C8E" w:rsidP="00EE2C8E">
      <w:pPr>
        <w:spacing w:before="240" w:after="240" w:line="360" w:lineRule="auto"/>
        <w:ind w:left="708" w:hanging="282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 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Papers Presented at National Scientific </w:t>
      </w:r>
      <w:r w:rsidR="00D10B36" w:rsidRPr="00357E28">
        <w:rPr>
          <w:rFonts w:asciiTheme="minorHAnsi" w:hAnsiTheme="minorHAnsi" w:cs="Calibri"/>
          <w:b/>
          <w:sz w:val="22"/>
          <w:szCs w:val="22"/>
          <w:lang w:val="en-US"/>
        </w:rPr>
        <w:t>Conferences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 and Published in Conference Proceedings </w:t>
      </w:r>
    </w:p>
    <w:p w14:paraId="23724F49" w14:textId="2CF17F03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7.6.1.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Tosun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Yiğitoğlu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PH,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Ahmedov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S.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Effects of different load carrying methods on postural stability. 26th national congress of physical medicine and rehabilitation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2017, Antalya,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Türkiye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7358642E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1082F8D" w14:textId="75CE096B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7.6.2.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Ahmedov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S,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Tosun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A.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The effect of changes in menstrual cycle on postural stability in healthy young women. 26th national congress of physical medicine and rehabilitation.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2017, Antalya,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Türkiye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214EAFF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880A03" w14:textId="7779F0F3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7.6.3. Yavuz HU. 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Effects of anabolic steroids and growth hormone on health and performance. 6th Training science congress, June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30 -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July </w:t>
      </w:r>
      <w:proofErr w:type="gramStart"/>
      <w:r w:rsidRPr="00357E28">
        <w:rPr>
          <w:rFonts w:asciiTheme="minorHAnsi" w:hAnsiTheme="minorHAnsi" w:cstheme="minorHAnsi"/>
          <w:sz w:val="22"/>
          <w:szCs w:val="22"/>
          <w:lang w:val="en-US"/>
        </w:rPr>
        <w:t>02  2015</w:t>
      </w:r>
      <w:proofErr w:type="gram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D10B36" w:rsidRPr="00357E28">
        <w:rPr>
          <w:rFonts w:asciiTheme="minorHAnsi" w:hAnsiTheme="minorHAnsi" w:cstheme="minorHAnsi"/>
          <w:sz w:val="22"/>
          <w:szCs w:val="22"/>
          <w:lang w:val="en-US"/>
        </w:rPr>
        <w:t>invited speaker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</w:p>
    <w:p w14:paraId="08F4D29C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3406305" w14:textId="1A57BD56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7.6.4. Yavuz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Erdağ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D. </w:t>
      </w:r>
      <w:r w:rsidR="00ED6EB7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Kinematics and EMG activities during submaximal and maximal loads in squat exercise. 14th National Sports Medicine Congress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12-14 </w:t>
      </w:r>
      <w:r w:rsidR="00ED6EB7" w:rsidRPr="00357E28">
        <w:rPr>
          <w:rFonts w:asciiTheme="minorHAnsi" w:hAnsiTheme="minorHAnsi" w:cstheme="minorHAnsi"/>
          <w:sz w:val="22"/>
          <w:szCs w:val="22"/>
          <w:lang w:val="en-US"/>
        </w:rPr>
        <w:t>December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2013 İzmir (</w:t>
      </w:r>
      <w:r w:rsidR="00ED6EB7" w:rsidRPr="00357E28">
        <w:rPr>
          <w:rFonts w:asciiTheme="minorHAnsi" w:hAnsiTheme="minorHAnsi" w:cstheme="minorHAnsi"/>
          <w:sz w:val="22"/>
          <w:szCs w:val="22"/>
          <w:lang w:val="en-US"/>
        </w:rPr>
        <w:t>oral presentation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</w:p>
    <w:p w14:paraId="48238112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7AF1F85" w14:textId="0BF702A5" w:rsidR="00EE2C8E" w:rsidRPr="00357E28" w:rsidRDefault="00EE2C8E" w:rsidP="00ED6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7.6.5. Yavuz HU. </w:t>
      </w:r>
      <w:r w:rsidR="00ED6EB7" w:rsidRPr="00357E28">
        <w:rPr>
          <w:rFonts w:asciiTheme="minorHAnsi" w:hAnsiTheme="minorHAnsi" w:cstheme="minorHAnsi"/>
          <w:sz w:val="22"/>
          <w:szCs w:val="22"/>
          <w:lang w:val="en-US"/>
        </w:rPr>
        <w:t>The use of nutritional supplements as ergogenic aids in athletics. 4th Training Science Congress, June 28-30, 2011, Ankara. (Invited speaker)</w:t>
      </w:r>
    </w:p>
    <w:p w14:paraId="1E2D2339" w14:textId="77777777" w:rsidR="00ED6EB7" w:rsidRPr="00357E28" w:rsidRDefault="00ED6EB7" w:rsidP="00ED6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732875D" w14:textId="77777777" w:rsidR="00ED6EB7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7.6.6. Yavuz HU. </w:t>
      </w:r>
      <w:r w:rsidR="00ED6EB7" w:rsidRPr="00357E28">
        <w:rPr>
          <w:rFonts w:asciiTheme="minorHAnsi" w:hAnsiTheme="minorHAnsi" w:cstheme="minorHAnsi"/>
          <w:sz w:val="22"/>
          <w:szCs w:val="22"/>
          <w:lang w:val="en-US"/>
        </w:rPr>
        <w:t>Myogenic, neurogenic and hormonal adaptation to strength training. 4th Training science congress, June 28-30, 2011, Ankara. (invited speaker)</w:t>
      </w:r>
    </w:p>
    <w:p w14:paraId="480D5254" w14:textId="77777777" w:rsidR="00ED6EB7" w:rsidRPr="00357E28" w:rsidRDefault="00ED6EB7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3436866" w14:textId="17BDD920" w:rsidR="00EE2C8E" w:rsidRPr="00357E28" w:rsidRDefault="00EE2C8E" w:rsidP="00ED6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7.6.7. Yavuz HU. </w:t>
      </w:r>
      <w:r w:rsidR="00ED6EB7" w:rsidRPr="00357E28">
        <w:rPr>
          <w:rFonts w:asciiTheme="minorHAnsi" w:hAnsiTheme="minorHAnsi" w:cstheme="minorHAnsi"/>
          <w:sz w:val="22"/>
          <w:szCs w:val="22"/>
          <w:lang w:val="en-US"/>
        </w:rPr>
        <w:t>Patterns of use of strength-building substances: Does doping analysis reflect reality?  11th National Sports Medicine Congress December 6-9, 2007, Antalya (invited speaker)</w:t>
      </w:r>
    </w:p>
    <w:p w14:paraId="693F64E2" w14:textId="77777777" w:rsidR="00ED6EB7" w:rsidRPr="00357E28" w:rsidRDefault="00ED6EB7" w:rsidP="00ED6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8B5D814" w14:textId="3EE9AE05" w:rsidR="00EE2C8E" w:rsidRPr="00357E28" w:rsidRDefault="00EE2C8E" w:rsidP="00ED6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7.6.8.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Erdağ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357E28">
        <w:rPr>
          <w:rFonts w:asciiTheme="minorHAnsi" w:hAnsiTheme="minorHAnsi" w:cstheme="minorHAnsi"/>
          <w:sz w:val="22"/>
          <w:szCs w:val="22"/>
          <w:lang w:val="en-US"/>
        </w:rPr>
        <w:t>D,</w:t>
      </w: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Yavuz</w:t>
      </w:r>
      <w:proofErr w:type="spellEnd"/>
      <w:proofErr w:type="gramEnd"/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HU, </w:t>
      </w:r>
      <w:proofErr w:type="spellStart"/>
      <w:r w:rsidRPr="00357E28">
        <w:rPr>
          <w:rFonts w:asciiTheme="minorHAnsi" w:hAnsiTheme="minorHAnsi" w:cstheme="minorHAnsi"/>
          <w:sz w:val="22"/>
          <w:szCs w:val="22"/>
          <w:lang w:val="en-US"/>
        </w:rPr>
        <w:t>Tınazcı</w:t>
      </w:r>
      <w:proofErr w:type="spellEnd"/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C. </w:t>
      </w:r>
      <w:r w:rsidR="00ED6EB7" w:rsidRPr="00357E28">
        <w:rPr>
          <w:rFonts w:asciiTheme="minorHAnsi" w:hAnsiTheme="minorHAnsi" w:cstheme="minorHAnsi"/>
          <w:sz w:val="22"/>
          <w:szCs w:val="22"/>
          <w:lang w:val="en-US"/>
        </w:rPr>
        <w:t>Knowledge and Application Levels of Amateur Athletes Engaged in Bodybuilding Sports in the Turkish Republic of Northern Cyprus on Ergogenic Aids. 11th National Sports Medicine Congress December 6-9, 2007, Antalya</w:t>
      </w:r>
    </w:p>
    <w:p w14:paraId="25C5D175" w14:textId="77777777" w:rsidR="00ED6EB7" w:rsidRPr="00357E28" w:rsidRDefault="00ED6EB7" w:rsidP="00ED6EB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32F3F1F" w14:textId="1C359BAE" w:rsidR="00EE2C8E" w:rsidRPr="00357E28" w:rsidRDefault="00EE2C8E" w:rsidP="00EE2C8E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7.7. Other Publications</w:t>
      </w:r>
    </w:p>
    <w:p w14:paraId="26956985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4CFDE450" w14:textId="68C45EE4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7.7.1. Yavuz, H.U. </w:t>
      </w:r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General Adaptation Syndrome and General Adaptation to Exercise. </w:t>
      </w:r>
      <w:proofErr w:type="spellStart"/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>Hacettepe</w:t>
      </w:r>
      <w:proofErr w:type="spellEnd"/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University Journal of Athletics Science and Technology.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58: 4-12, 2006</w:t>
      </w:r>
    </w:p>
    <w:p w14:paraId="432CB877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5AD7A2F" w14:textId="18A47172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7.7.2. Yavuz, H.U. </w:t>
      </w:r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Biological Rhythms. </w:t>
      </w:r>
      <w:proofErr w:type="spellStart"/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>Hacettepe</w:t>
      </w:r>
      <w:proofErr w:type="spellEnd"/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University Journal of Athletics Science and Technology. 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>57: 15-30, 2004</w:t>
      </w:r>
    </w:p>
    <w:p w14:paraId="0B352575" w14:textId="77777777" w:rsidR="00EE2C8E" w:rsidRPr="00357E28" w:rsidRDefault="00EE2C8E" w:rsidP="00EE2C8E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0EABED1" w14:textId="1B727DF8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7.7.3. Yavuz, H.U. </w:t>
      </w:r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The Use of Anabolic Steroids as Doping in Sports and Side Effects. </w:t>
      </w:r>
      <w:proofErr w:type="spellStart"/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>Hacettepe</w:t>
      </w:r>
      <w:proofErr w:type="spellEnd"/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University Journal of Athletics Science and Technology.</w:t>
      </w: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 55: 4-12, 2003</w:t>
      </w:r>
    </w:p>
    <w:p w14:paraId="5926BC3F" w14:textId="77777777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E260A29" w14:textId="75DD3B5C" w:rsidR="00AB060F" w:rsidRPr="00357E28" w:rsidRDefault="00AB060F" w:rsidP="00AB060F">
      <w:pPr>
        <w:spacing w:before="240" w:after="240" w:line="36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8.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Art and Design Activities</w:t>
      </w:r>
    </w:p>
    <w:p w14:paraId="3BB487DF" w14:textId="1CCCDD12" w:rsidR="00445C05" w:rsidRPr="00357E28" w:rsidRDefault="00AB060F" w:rsidP="00445C05">
      <w:pPr>
        <w:spacing w:line="48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9</w:t>
      </w:r>
      <w:r w:rsidR="0028245C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Projects</w:t>
      </w:r>
    </w:p>
    <w:p w14:paraId="1640875B" w14:textId="2B48233D" w:rsidR="00EE2C8E" w:rsidRPr="00357E28" w:rsidRDefault="00EE2C8E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9.1. Yavuz HU, </w:t>
      </w:r>
      <w:proofErr w:type="spellStart"/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>Erdağ</w:t>
      </w:r>
      <w:proofErr w:type="spellEnd"/>
      <w:r w:rsidRPr="00357E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D. </w:t>
      </w:r>
      <w:r w:rsidR="00357E28" w:rsidRPr="00357E28">
        <w:rPr>
          <w:rFonts w:asciiTheme="minorHAnsi" w:hAnsiTheme="minorHAnsi" w:cstheme="minorHAnsi"/>
          <w:sz w:val="22"/>
          <w:szCs w:val="22"/>
          <w:lang w:val="en-US"/>
        </w:rPr>
        <w:t>Electromyographic and kinematic comparison of different squat movements. NEU Scientific Research Projects, 2021</w:t>
      </w:r>
    </w:p>
    <w:p w14:paraId="097CB800" w14:textId="77777777" w:rsidR="00357E28" w:rsidRPr="00357E28" w:rsidRDefault="00357E28" w:rsidP="00EE2C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C31C03A" w14:textId="2D3A31EC" w:rsidR="00445C05" w:rsidRPr="00357E28" w:rsidRDefault="00AB060F" w:rsidP="00445C05">
      <w:pPr>
        <w:spacing w:line="48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10</w:t>
      </w:r>
      <w:r w:rsidR="00A433A1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Administrative Responsibilities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6053"/>
        <w:gridCol w:w="1494"/>
      </w:tblGrid>
      <w:tr w:rsidR="00EE2C8E" w:rsidRPr="00357E28" w14:paraId="2D747F3F" w14:textId="77777777" w:rsidTr="00F705A2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4E65E" w14:textId="095450BB" w:rsidR="00EE2C8E" w:rsidRPr="00357E28" w:rsidRDefault="00EE2C8E" w:rsidP="00EE2C8E">
            <w:pPr>
              <w:tabs>
                <w:tab w:val="left" w:pos="360"/>
              </w:tabs>
              <w:spacing w:before="100" w:after="10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Head of Department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66DBB" w14:textId="5609BC9E" w:rsidR="00EE2C8E" w:rsidRPr="00357E28" w:rsidRDefault="00EE2C8E" w:rsidP="00F705A2">
            <w:pPr>
              <w:tabs>
                <w:tab w:val="left" w:pos="360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Near East University Faculty of Sport Sciences Department of Coaching Education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C60A4" w14:textId="77777777" w:rsidR="00EE2C8E" w:rsidRPr="00357E28" w:rsidRDefault="00EE2C8E" w:rsidP="00F705A2">
            <w:pPr>
              <w:tabs>
                <w:tab w:val="left" w:pos="360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2007-2018</w:t>
            </w:r>
          </w:p>
        </w:tc>
      </w:tr>
      <w:tr w:rsidR="00EE2C8E" w:rsidRPr="00357E28" w14:paraId="2A1D0470" w14:textId="77777777" w:rsidTr="00F705A2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25D8A" w14:textId="2EA2EE0A" w:rsidR="00EE2C8E" w:rsidRPr="00357E28" w:rsidRDefault="00EE2C8E" w:rsidP="0048289B">
            <w:pPr>
              <w:tabs>
                <w:tab w:val="left" w:pos="360"/>
              </w:tabs>
              <w:spacing w:before="100" w:after="10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Head of Department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0B662D" w14:textId="38A4E648" w:rsidR="00EE2C8E" w:rsidRPr="00357E28" w:rsidRDefault="00EE2C8E" w:rsidP="00F705A2">
            <w:pPr>
              <w:tabs>
                <w:tab w:val="left" w:pos="360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Near East University Faculty of Medicine Department of Sports Medicine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BAD87" w14:textId="77777777" w:rsidR="00EE2C8E" w:rsidRPr="00357E28" w:rsidRDefault="00EE2C8E" w:rsidP="00F705A2">
            <w:pPr>
              <w:tabs>
                <w:tab w:val="left" w:pos="360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2011-2020</w:t>
            </w:r>
          </w:p>
        </w:tc>
      </w:tr>
      <w:tr w:rsidR="00EE2C8E" w:rsidRPr="00357E28" w14:paraId="4E05AC46" w14:textId="77777777" w:rsidTr="00F705A2">
        <w:trPr>
          <w:trHeight w:val="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001D9" w14:textId="6FBD3559" w:rsidR="00EE2C8E" w:rsidRPr="00357E28" w:rsidRDefault="0048289B" w:rsidP="00F705A2">
            <w:pPr>
              <w:tabs>
                <w:tab w:val="left" w:pos="360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Vice Dean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3AE68" w14:textId="352DDF7D" w:rsidR="00EE2C8E" w:rsidRPr="00357E28" w:rsidRDefault="0048289B" w:rsidP="00F705A2">
            <w:pPr>
              <w:tabs>
                <w:tab w:val="left" w:pos="360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Near East University Faculty of Sport Sciences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96BE0C" w14:textId="77777777" w:rsidR="00EE2C8E" w:rsidRPr="00357E28" w:rsidRDefault="00EE2C8E" w:rsidP="00F705A2">
            <w:pPr>
              <w:tabs>
                <w:tab w:val="left" w:pos="360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2018-</w:t>
            </w:r>
          </w:p>
        </w:tc>
      </w:tr>
    </w:tbl>
    <w:p w14:paraId="2C99E362" w14:textId="77777777" w:rsidR="00EE2C8E" w:rsidRPr="00357E28" w:rsidRDefault="00EE2C8E" w:rsidP="00445C05">
      <w:pPr>
        <w:spacing w:line="48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</w:p>
    <w:p w14:paraId="0A2976A6" w14:textId="59DDBB59" w:rsidR="00282121" w:rsidRPr="00357E28" w:rsidRDefault="00282121" w:rsidP="00445C05">
      <w:pPr>
        <w:spacing w:line="48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1</w:t>
      </w:r>
      <w:r w:rsidR="00AB060F" w:rsidRPr="00357E28">
        <w:rPr>
          <w:rFonts w:asciiTheme="minorHAnsi" w:hAnsiTheme="minorHAnsi" w:cs="Calibri"/>
          <w:b/>
          <w:sz w:val="22"/>
          <w:szCs w:val="22"/>
          <w:lang w:val="en-US"/>
        </w:rPr>
        <w:t>1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Memberships in Scientific and Professional Organizations</w:t>
      </w:r>
    </w:p>
    <w:p w14:paraId="2266F869" w14:textId="77777777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>FIMS (International Federation of Sports Medicine)</w:t>
      </w:r>
    </w:p>
    <w:p w14:paraId="63549E3F" w14:textId="77777777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047C961" w14:textId="77777777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>ACSM (American College of Sports Medicine)</w:t>
      </w:r>
    </w:p>
    <w:p w14:paraId="1D0556B2" w14:textId="77777777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0DBB6F0" w14:textId="77777777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>ECSS (European College of Sport Sciences)</w:t>
      </w:r>
    </w:p>
    <w:p w14:paraId="380611F2" w14:textId="77777777" w:rsidR="0048289B" w:rsidRPr="00357E28" w:rsidRDefault="0048289B" w:rsidP="0048289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BEB3506" w14:textId="7BD354C4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>Turkish Medical Association</w:t>
      </w:r>
    </w:p>
    <w:p w14:paraId="695E054A" w14:textId="77777777" w:rsidR="0048289B" w:rsidRPr="00357E28" w:rsidRDefault="0048289B" w:rsidP="0048289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0143109" w14:textId="77777777" w:rsidR="0048289B" w:rsidRPr="0048289B" w:rsidRDefault="0048289B" w:rsidP="0048289B">
      <w:pPr>
        <w:rPr>
          <w:rFonts w:asciiTheme="minorHAnsi" w:hAnsiTheme="minorHAnsi" w:cstheme="minorHAnsi"/>
          <w:sz w:val="22"/>
          <w:szCs w:val="22"/>
          <w:lang w:val="en-US" w:eastAsia="tr-TR"/>
        </w:rPr>
      </w:pPr>
      <w:r w:rsidRPr="0048289B">
        <w:rPr>
          <w:rFonts w:asciiTheme="minorHAnsi" w:hAnsiTheme="minorHAnsi" w:cs="Open Sans"/>
          <w:color w:val="494949"/>
          <w:sz w:val="22"/>
          <w:szCs w:val="22"/>
          <w:shd w:val="clear" w:color="auto" w:fill="FFFFFF"/>
          <w:lang w:val="en-US" w:eastAsia="tr-TR"/>
        </w:rPr>
        <w:t xml:space="preserve">Association of </w:t>
      </w:r>
      <w:r w:rsidRPr="0048289B">
        <w:rPr>
          <w:rFonts w:asciiTheme="minorHAnsi" w:hAnsiTheme="minorHAnsi" w:cstheme="minorHAnsi"/>
          <w:color w:val="494949"/>
          <w:sz w:val="22"/>
          <w:szCs w:val="22"/>
          <w:shd w:val="clear" w:color="auto" w:fill="FFFFFF"/>
          <w:lang w:val="en-US" w:eastAsia="tr-TR"/>
        </w:rPr>
        <w:t>Turkish Cypriot Doctors</w:t>
      </w:r>
    </w:p>
    <w:p w14:paraId="60CC9E91" w14:textId="77777777" w:rsidR="0048289B" w:rsidRPr="00357E28" w:rsidRDefault="0048289B" w:rsidP="0048289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4EC0442" w14:textId="16400416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>Turkish Sport Sciences Association</w:t>
      </w:r>
    </w:p>
    <w:p w14:paraId="0D6C1AD1" w14:textId="77777777" w:rsidR="0048289B" w:rsidRPr="00357E28" w:rsidRDefault="0048289B" w:rsidP="0048289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693D72" w14:textId="6B2950AB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T.R. Youth and Sport Foundation </w:t>
      </w:r>
    </w:p>
    <w:p w14:paraId="3790463D" w14:textId="77777777" w:rsidR="0048289B" w:rsidRPr="00357E28" w:rsidRDefault="0048289B" w:rsidP="0048289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5994FCF" w14:textId="2B47B754" w:rsidR="002940A4" w:rsidRPr="00357E28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1</w:t>
      </w:r>
      <w:r w:rsidR="00AB060F" w:rsidRPr="00357E28">
        <w:rPr>
          <w:rFonts w:asciiTheme="minorHAnsi" w:hAnsiTheme="minorHAnsi" w:cs="Calibri"/>
          <w:b/>
          <w:sz w:val="22"/>
          <w:szCs w:val="22"/>
          <w:lang w:val="en-US"/>
        </w:rPr>
        <w:t>2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>Awards</w:t>
      </w:r>
    </w:p>
    <w:p w14:paraId="489D9147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07-08.1994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ab/>
        <w:t xml:space="preserve">General Surgery Stage, Messina University Hospital; Pronto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Soccorso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Generale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, Messina / ITALY. IFMSA (International Federation of Medical Students Association) scholarship</w:t>
      </w:r>
    </w:p>
    <w:p w14:paraId="5FDB1BA5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73C07463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07-08.1996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ab/>
        <w:t xml:space="preserve">Orthopedy and traumatology stage,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Vall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D’hebron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University Hospital, Orthopedy and traumatology department; Barcelona / SPAIN.  IFMSA scholarship</w:t>
      </w:r>
    </w:p>
    <w:p w14:paraId="393DE5F0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16AAF84A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lastRenderedPageBreak/>
        <w:t>07-08.1997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ab/>
        <w:t>General Surgery Stage, Rijeka University Hospital, General Surgery Department, Rijeka/ CROTIA. IFMSA scholarship</w:t>
      </w:r>
    </w:p>
    <w:p w14:paraId="3803E907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502B7730" w14:textId="642EA0D4" w:rsidR="0096677B" w:rsidRPr="00357E28" w:rsidRDefault="0048289B" w:rsidP="0096677B">
      <w:pPr>
        <w:ind w:left="705" w:hanging="705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2004 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Turkish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National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Greco-roman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Senior Wrestling Team, Third Place in European Championship,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 </w:t>
      </w:r>
    </w:p>
    <w:p w14:paraId="6BDCD734" w14:textId="77777777" w:rsidR="0096677B" w:rsidRPr="00357E28" w:rsidRDefault="0096677B" w:rsidP="0096677B">
      <w:pPr>
        <w:ind w:left="705" w:hanging="705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7E746971" w14:textId="29AE114F" w:rsidR="0048289B" w:rsidRPr="0048289B" w:rsidRDefault="0048289B" w:rsidP="0096677B">
      <w:pPr>
        <w:ind w:left="705" w:hanging="705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2005 </w:t>
      </w:r>
      <w:r w:rsidR="0096677B" w:rsidRPr="00357E28">
        <w:rPr>
          <w:rFonts w:asciiTheme="minorHAnsi" w:hAnsiTheme="minorHAnsi" w:cstheme="minorHAnsi"/>
          <w:sz w:val="22"/>
          <w:szCs w:val="22"/>
          <w:lang w:val="en-US"/>
        </w:rPr>
        <w:t>Turkish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National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Greco-roman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Senior Wrestling Team, Third Place in World Cup Team 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>Physician</w:t>
      </w:r>
    </w:p>
    <w:p w14:paraId="52FDFFA6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754556D9" w14:textId="03336534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2006 </w:t>
      </w:r>
      <w:r w:rsidR="0096677B" w:rsidRPr="00357E28">
        <w:rPr>
          <w:rFonts w:asciiTheme="minorHAnsi" w:hAnsiTheme="minorHAnsi" w:cstheme="minorHAnsi"/>
          <w:sz w:val="22"/>
          <w:szCs w:val="22"/>
          <w:lang w:val="en-US"/>
        </w:rPr>
        <w:t>Turkish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National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Greco-roman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Senior Wrestling Team, World Champion, Team 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>Physician</w:t>
      </w:r>
    </w:p>
    <w:p w14:paraId="0021B0FB" w14:textId="77777777" w:rsidR="0048289B" w:rsidRPr="0048289B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278F4143" w14:textId="4D0F109B" w:rsidR="0048289B" w:rsidRPr="00357E28" w:rsidRDefault="0048289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2007 </w:t>
      </w:r>
      <w:r w:rsidR="0096677B" w:rsidRPr="00357E28">
        <w:rPr>
          <w:rFonts w:asciiTheme="minorHAnsi" w:hAnsiTheme="minorHAnsi" w:cstheme="minorHAnsi"/>
          <w:sz w:val="22"/>
          <w:szCs w:val="22"/>
          <w:lang w:val="en-US"/>
        </w:rPr>
        <w:t>Turkish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National Free-style Senior Wrestling Team, World Champion Team </w:t>
      </w:r>
      <w:r w:rsidR="0096677B" w:rsidRPr="00357E28">
        <w:rPr>
          <w:rFonts w:asciiTheme="minorHAnsi" w:hAnsiTheme="minorHAnsi" w:cs="Calibri"/>
          <w:bCs/>
          <w:sz w:val="22"/>
          <w:szCs w:val="22"/>
          <w:lang w:val="en-US"/>
        </w:rPr>
        <w:t>Physician</w:t>
      </w:r>
    </w:p>
    <w:p w14:paraId="76222FB9" w14:textId="77777777" w:rsidR="0096677B" w:rsidRPr="00357E28" w:rsidRDefault="0096677B" w:rsidP="0048289B">
      <w:pPr>
        <w:ind w:left="705" w:hanging="705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3A2D0113" w14:textId="625ED0C0" w:rsidR="0096677B" w:rsidRPr="00357E28" w:rsidRDefault="0096677B" w:rsidP="0096677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>2014 Turkish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National Free-style Senior Wrestling Team, 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>Third Place in European Championship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Team 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>Physician</w:t>
      </w:r>
    </w:p>
    <w:p w14:paraId="6B8F14E9" w14:textId="77777777" w:rsidR="0096677B" w:rsidRPr="00357E28" w:rsidRDefault="0096677B" w:rsidP="0096677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B2214C5" w14:textId="158FBEEA" w:rsidR="0096677B" w:rsidRPr="00357E28" w:rsidRDefault="0096677B" w:rsidP="0096677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>2018-2020 Turkish Women National Senior Basketball Team, Team Physician</w:t>
      </w:r>
    </w:p>
    <w:p w14:paraId="1583B996" w14:textId="77777777" w:rsidR="0096677B" w:rsidRPr="00357E28" w:rsidRDefault="0096677B" w:rsidP="0096677B">
      <w:pPr>
        <w:ind w:firstLine="705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DD8F109" w14:textId="57EC5732" w:rsidR="0096677B" w:rsidRPr="00357E28" w:rsidRDefault="0096677B" w:rsidP="0096677B">
      <w:pPr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2021- 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Turkish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National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Greco-roman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Senior Wrestling Team, 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>Second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Place in European Championship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>, Team Physician</w:t>
      </w:r>
    </w:p>
    <w:p w14:paraId="20DA0091" w14:textId="77777777" w:rsidR="0096677B" w:rsidRPr="00357E28" w:rsidRDefault="0096677B" w:rsidP="0096677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3DF000" w14:textId="4F28B9BF" w:rsidR="0096677B" w:rsidRPr="0048289B" w:rsidRDefault="0096677B" w:rsidP="0096677B">
      <w:pPr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357E28">
        <w:rPr>
          <w:rFonts w:asciiTheme="minorHAnsi" w:hAnsiTheme="minorHAnsi" w:cstheme="minorHAnsi"/>
          <w:sz w:val="22"/>
          <w:szCs w:val="22"/>
          <w:lang w:val="en-US"/>
        </w:rPr>
        <w:t xml:space="preserve">2022- 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 xml:space="preserve">Turkish </w:t>
      </w:r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National </w:t>
      </w:r>
      <w:proofErr w:type="spellStart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>Greco-roman</w:t>
      </w:r>
      <w:proofErr w:type="spellEnd"/>
      <w:r w:rsidRPr="0048289B">
        <w:rPr>
          <w:rFonts w:asciiTheme="minorHAnsi" w:hAnsiTheme="minorHAnsi" w:cs="Calibri"/>
          <w:bCs/>
          <w:sz w:val="22"/>
          <w:szCs w:val="22"/>
          <w:lang w:val="en-US"/>
        </w:rPr>
        <w:t xml:space="preserve"> Senior Wrestling Team, European Champion</w:t>
      </w:r>
      <w:r w:rsidRPr="00357E28">
        <w:rPr>
          <w:rFonts w:asciiTheme="minorHAnsi" w:hAnsiTheme="minorHAnsi" w:cs="Calibri"/>
          <w:bCs/>
          <w:sz w:val="22"/>
          <w:szCs w:val="22"/>
          <w:lang w:val="en-US"/>
        </w:rPr>
        <w:t>, Team Physician</w:t>
      </w:r>
    </w:p>
    <w:p w14:paraId="264A9BA0" w14:textId="77777777" w:rsidR="003E4195" w:rsidRPr="00357E28" w:rsidRDefault="003E4195" w:rsidP="00282121">
      <w:pPr>
        <w:ind w:left="705" w:hanging="705"/>
        <w:rPr>
          <w:rFonts w:asciiTheme="minorHAnsi" w:hAnsiTheme="minorHAnsi" w:cs="Calibri"/>
          <w:b/>
          <w:sz w:val="22"/>
          <w:szCs w:val="22"/>
          <w:lang w:val="en-US"/>
        </w:rPr>
      </w:pPr>
    </w:p>
    <w:p w14:paraId="174104FF" w14:textId="7BE5B143" w:rsidR="00282121" w:rsidRPr="00357E28" w:rsidRDefault="00282121" w:rsidP="00282121">
      <w:pPr>
        <w:ind w:left="705" w:hanging="705"/>
        <w:rPr>
          <w:rFonts w:asciiTheme="minorHAnsi" w:hAnsiTheme="minorHAnsi" w:cs="Calibri"/>
          <w:b/>
          <w:sz w:val="22"/>
          <w:szCs w:val="22"/>
          <w:lang w:val="en-US"/>
        </w:rPr>
      </w:pP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>1</w:t>
      </w:r>
      <w:r w:rsidR="00AB060F" w:rsidRPr="00357E28">
        <w:rPr>
          <w:rFonts w:asciiTheme="minorHAnsi" w:hAnsiTheme="minorHAnsi" w:cs="Calibri"/>
          <w:b/>
          <w:sz w:val="22"/>
          <w:szCs w:val="22"/>
          <w:lang w:val="en-US"/>
        </w:rPr>
        <w:t>3</w:t>
      </w:r>
      <w:r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. </w:t>
      </w:r>
      <w:r w:rsidR="0047625F" w:rsidRPr="00357E28">
        <w:rPr>
          <w:rFonts w:asciiTheme="minorHAnsi" w:hAnsiTheme="minorHAnsi" w:cs="Calibri"/>
          <w:b/>
          <w:sz w:val="22"/>
          <w:szCs w:val="22"/>
          <w:lang w:val="en-US"/>
        </w:rPr>
        <w:t xml:space="preserve">Undergraduate and Graduate Courses Taught in the Last Two Years </w:t>
      </w:r>
    </w:p>
    <w:p w14:paraId="34696322" w14:textId="77777777" w:rsidR="00282121" w:rsidRPr="00357E28" w:rsidRDefault="00282121" w:rsidP="00282121">
      <w:pPr>
        <w:ind w:left="705" w:hanging="705"/>
        <w:rPr>
          <w:rFonts w:asciiTheme="minorHAnsi" w:hAnsiTheme="minorHAnsi" w:cs="Calibri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86"/>
        <w:gridCol w:w="2547"/>
        <w:gridCol w:w="1246"/>
        <w:gridCol w:w="1120"/>
        <w:gridCol w:w="1165"/>
      </w:tblGrid>
      <w:tr w:rsidR="003E7EBB" w:rsidRPr="00357E28" w14:paraId="74CCD4B9" w14:textId="77777777" w:rsidTr="0084074C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Pr="00357E28" w:rsidRDefault="00870DA3" w:rsidP="00D61F8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Academic Year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Pr="00357E28" w:rsidRDefault="00870DA3" w:rsidP="00D61F8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Pr="00357E28" w:rsidRDefault="00870DA3" w:rsidP="00D61F8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Course Name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Pr="00357E28" w:rsidRDefault="00870DA3" w:rsidP="00D61F8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Weekly Hours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Pr="00357E28" w:rsidRDefault="00870DA3" w:rsidP="00D61F8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Number of Students</w:t>
            </w:r>
          </w:p>
        </w:tc>
      </w:tr>
      <w:tr w:rsidR="003E7EBB" w:rsidRPr="00357E28" w14:paraId="7330DD6F" w14:textId="77777777" w:rsidTr="0084074C">
        <w:trPr>
          <w:trHeight w:val="34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Pr="00357E28" w:rsidRDefault="00282121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Pr="00357E28" w:rsidRDefault="00282121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Pr="00357E28" w:rsidRDefault="00282121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Pr="00357E28" w:rsidRDefault="00870DA3" w:rsidP="00D61F8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Theoretical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Pr="00357E28" w:rsidRDefault="00870DA3" w:rsidP="00D61F8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Pr="00357E28" w:rsidRDefault="00282121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</w:tr>
      <w:tr w:rsidR="0096677B" w:rsidRPr="00357E28" w14:paraId="422893B4" w14:textId="77777777" w:rsidTr="0084074C">
        <w:trPr>
          <w:trHeight w:val="252"/>
        </w:trPr>
        <w:tc>
          <w:tcPr>
            <w:tcW w:w="13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96677B" w:rsidRPr="00357E28" w:rsidRDefault="0096677B" w:rsidP="0096677B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2021 - 2022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6DB0E0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 knowledge and first aid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0D849CE6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383D9F4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644D3A88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</w:t>
            </w:r>
          </w:p>
        </w:tc>
      </w:tr>
      <w:tr w:rsidR="0096677B" w:rsidRPr="00357E28" w14:paraId="2025D63B" w14:textId="77777777" w:rsidTr="0084074C">
        <w:trPr>
          <w:trHeight w:val="2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7771B09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Internship in Specialty 1, Bodybuilding and Fitness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73F6E6A9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61FBE39F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17582FD8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</w:tr>
      <w:tr w:rsidR="0096677B" w:rsidRPr="00357E28" w14:paraId="1075CF63" w14:textId="77777777" w:rsidTr="0084074C">
        <w:trPr>
          <w:trHeight w:val="2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0ED8998F" w:rsidR="0096677B" w:rsidRPr="00357E28" w:rsidRDefault="0096677B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Athlete’s Health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2B370764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79234105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88257C6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96677B" w:rsidRPr="00357E28" w14:paraId="3CAC5C52" w14:textId="77777777" w:rsidTr="0084074C">
        <w:trPr>
          <w:trHeight w:val="2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33E6524F" w:rsidR="0096677B" w:rsidRPr="00357E28" w:rsidRDefault="0096677B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Physical activity </w:t>
            </w:r>
            <w:r w:rsidR="00A37E39"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health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6B593252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57EC7065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24A0AF3B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</w:tr>
      <w:tr w:rsidR="0096677B" w:rsidRPr="00357E28" w14:paraId="4A1BB674" w14:textId="77777777" w:rsidTr="0084074C">
        <w:trPr>
          <w:trHeight w:val="2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7009320F" w:rsidR="0096677B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anatomy and Kinesiology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1ABB4FB9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1EEE218F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8A2B04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78</w:t>
            </w:r>
          </w:p>
        </w:tc>
      </w:tr>
      <w:tr w:rsidR="0096677B" w:rsidRPr="00357E28" w14:paraId="3C5F2812" w14:textId="77777777" w:rsidTr="0084074C">
        <w:trPr>
          <w:trHeight w:val="2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4DD0F" w14:textId="7777777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6DC2" w14:textId="77777777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EC5" w14:textId="4F824421" w:rsidR="0096677B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sz w:val="22"/>
                <w:szCs w:val="22"/>
                <w:lang w:val="en-US"/>
              </w:rPr>
              <w:t>Struggle with doping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A43F" w14:textId="1D456717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E613" w14:textId="0A909DCC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0AA4" w14:textId="690256AD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</w:tr>
      <w:tr w:rsidR="0096677B" w:rsidRPr="00357E28" w14:paraId="6C7C43EB" w14:textId="77777777" w:rsidTr="0084074C">
        <w:trPr>
          <w:trHeight w:val="2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6A469A78" w:rsidR="0096677B" w:rsidRPr="00357E28" w:rsidRDefault="00A37E39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Exercise metabolism and biochemistry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1247AAD8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6271CA6D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426FAD03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6677B" w:rsidRPr="00357E28" w14:paraId="77292652" w14:textId="77777777" w:rsidTr="0084074C">
        <w:trPr>
          <w:trHeight w:val="252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96677B" w:rsidRPr="00357E28" w:rsidRDefault="0096677B" w:rsidP="0096677B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69D1E4BF" w:rsidR="0096677B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Internship in Specialty 2, Bodybuilding and Fitness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1595A594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28FDDD68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2E23B2ED" w:rsidR="0096677B" w:rsidRPr="00357E28" w:rsidRDefault="0096677B" w:rsidP="0096677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A37E39" w:rsidRPr="00357E28" w14:paraId="2EE8EC60" w14:textId="77777777" w:rsidTr="0084074C">
        <w:trPr>
          <w:trHeight w:val="213"/>
        </w:trPr>
        <w:tc>
          <w:tcPr>
            <w:tcW w:w="13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2022 - 2023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328699C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12798009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 knowledge and first aid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0BE77507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49813F4C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7E661176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82</w:t>
            </w:r>
          </w:p>
        </w:tc>
      </w:tr>
      <w:tr w:rsidR="00A37E39" w:rsidRPr="00357E28" w14:paraId="6441FB52" w14:textId="77777777" w:rsidTr="0084074C">
        <w:trPr>
          <w:trHeight w:val="213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3DE23FAA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Internship in Specialty 1, Bodybuilding and Fitness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47C3342F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26B5CD09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2787A392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</w:tr>
      <w:tr w:rsidR="00A37E39" w:rsidRPr="00357E28" w14:paraId="6B8C3A62" w14:textId="77777777" w:rsidTr="0084074C">
        <w:trPr>
          <w:trHeight w:val="213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292A80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Athlete’s Health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62F43352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4D61C108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3A372D7E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A37E39" w:rsidRPr="00357E28" w14:paraId="4F7FC68F" w14:textId="77777777" w:rsidTr="0084074C">
        <w:trPr>
          <w:trHeight w:val="213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3B1E2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1234" w14:textId="77777777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32C55" w14:textId="2D9F41FE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Physical activity and health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891BE" w14:textId="2F380560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1033" w14:textId="1332EE8C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36C3" w14:textId="23F62CF4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</w:tr>
      <w:tr w:rsidR="00A37E39" w:rsidRPr="00357E28" w14:paraId="0D9C50C0" w14:textId="77777777" w:rsidTr="0084074C">
        <w:trPr>
          <w:trHeight w:val="213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6B6DC215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anatomy and Kinesiology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1EB623D3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4C892899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44E75258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81</w:t>
            </w:r>
          </w:p>
        </w:tc>
      </w:tr>
      <w:tr w:rsidR="00A37E39" w:rsidRPr="00357E28" w14:paraId="0CE2197A" w14:textId="77777777" w:rsidTr="0084074C">
        <w:trPr>
          <w:trHeight w:val="213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0B3D0F4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="Calibri"/>
                <w:sz w:val="22"/>
                <w:szCs w:val="22"/>
                <w:lang w:val="en-US"/>
              </w:rPr>
              <w:t>Struggle with doping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5F62C668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6B62609D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38216943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</w:tr>
      <w:tr w:rsidR="00A37E39" w:rsidRPr="00357E28" w14:paraId="42FF7F9A" w14:textId="77777777" w:rsidTr="0084074C">
        <w:trPr>
          <w:trHeight w:val="28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44725A0B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Exercise metabolism and biochemistry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6A3C8F8E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305C3133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5BD8399B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37E39" w:rsidRPr="00357E28" w14:paraId="1F9F536B" w14:textId="77777777" w:rsidTr="0084074C">
        <w:trPr>
          <w:trHeight w:val="213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A37E39" w:rsidRPr="00357E28" w:rsidRDefault="00A37E39" w:rsidP="00A37E39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68713A4C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Internship in Specialty 2, Bodybuilding and Fitness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1C3E1798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151BE462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6A1545FC" w:rsidR="00A37E39" w:rsidRPr="00357E28" w:rsidRDefault="00A37E39" w:rsidP="00A37E39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357E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</w:t>
            </w:r>
          </w:p>
        </w:tc>
      </w:tr>
    </w:tbl>
    <w:p w14:paraId="4F41733C" w14:textId="6AC3CED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Foreign Language</w:t>
      </w: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: English (Proficient), KPDS A</w:t>
      </w:r>
    </w:p>
    <w:p w14:paraId="1CEE9BDE" w14:textId="1DC5AFAF" w:rsidR="0084074C" w:rsidRPr="0084074C" w:rsidRDefault="0084074C" w:rsidP="0084074C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</w:t>
      </w: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Spanish (Elementary) (Certified)</w:t>
      </w:r>
    </w:p>
    <w:p w14:paraId="52BD23E6" w14:textId="7777777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Citations (Google Scholar): 412</w:t>
      </w:r>
    </w:p>
    <w:p w14:paraId="3D171548" w14:textId="7777777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H index: 9</w:t>
      </w:r>
    </w:p>
    <w:p w14:paraId="3998461F" w14:textId="7777777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i-10 index: 9</w:t>
      </w:r>
    </w:p>
    <w:p w14:paraId="21C6DA5F" w14:textId="7777777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4B43072" w14:textId="485A62CD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84074C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level bodybuilding a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nd fitness trainer</w:t>
      </w:r>
    </w:p>
    <w:p w14:paraId="6FB37F9F" w14:textId="021E2D36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84074C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st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level track and field trainer </w:t>
      </w:r>
    </w:p>
    <w:p w14:paraId="5433DA6A" w14:textId="7777777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44F04D3" w14:textId="2C9E0155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Contact information</w:t>
      </w: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4678F735" w14:textId="7777777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>Tel: 0 542 852 5002</w:t>
      </w:r>
    </w:p>
    <w:p w14:paraId="29B07CF4" w14:textId="77777777" w:rsidR="0084074C" w:rsidRPr="0084074C" w:rsidRDefault="0084074C" w:rsidP="0084074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4074C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E-Mail: </w:t>
      </w:r>
      <w:hyperlink r:id="rId9">
        <w:r w:rsidRPr="0084074C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en-US"/>
          </w:rPr>
          <w:t>ulas.yavuz@neu.edu.tr</w:t>
        </w:r>
      </w:hyperlink>
      <w:r w:rsidRPr="0084074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</w:p>
    <w:p w14:paraId="72B6682A" w14:textId="77777777" w:rsidR="0084074C" w:rsidRPr="00512E54" w:rsidRDefault="0084074C" w:rsidP="0084074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4FFC56" w14:textId="77777777" w:rsidR="00282121" w:rsidRPr="00357E28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Theme="minorHAnsi" w:eastAsia="Calibri" w:hAnsiTheme="minorHAnsi" w:cs="Calibri"/>
          <w:sz w:val="22"/>
          <w:szCs w:val="22"/>
          <w:lang w:val="en-US" w:eastAsia="tr-TR"/>
        </w:rPr>
      </w:pPr>
    </w:p>
    <w:p w14:paraId="1D9043E0" w14:textId="77777777" w:rsidR="00CE4349" w:rsidRPr="00357E28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</w:p>
    <w:sectPr w:rsidR="00CE4349" w:rsidRPr="00357E28" w:rsidSect="00F37EDE">
      <w:head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51A0" w14:textId="77777777" w:rsidR="002144B2" w:rsidRDefault="002144B2">
      <w:r>
        <w:separator/>
      </w:r>
    </w:p>
  </w:endnote>
  <w:endnote w:type="continuationSeparator" w:id="0">
    <w:p w14:paraId="5716EDF9" w14:textId="77777777" w:rsidR="002144B2" w:rsidRDefault="0021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0413" w14:textId="77777777" w:rsidR="002144B2" w:rsidRDefault="002144B2">
      <w:r>
        <w:separator/>
      </w:r>
    </w:p>
  </w:footnote>
  <w:footnote w:type="continuationSeparator" w:id="0">
    <w:p w14:paraId="12BCA796" w14:textId="77777777" w:rsidR="002144B2" w:rsidRDefault="0021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stBilgi0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144B2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57E28"/>
    <w:rsid w:val="0039328D"/>
    <w:rsid w:val="003C3008"/>
    <w:rsid w:val="003E3C4A"/>
    <w:rsid w:val="003E4195"/>
    <w:rsid w:val="003E7EBB"/>
    <w:rsid w:val="0044027A"/>
    <w:rsid w:val="00445C05"/>
    <w:rsid w:val="004643FD"/>
    <w:rsid w:val="0047625F"/>
    <w:rsid w:val="0048289B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4074C"/>
    <w:rsid w:val="00855F13"/>
    <w:rsid w:val="00870DA3"/>
    <w:rsid w:val="008A1EA1"/>
    <w:rsid w:val="008C7DE2"/>
    <w:rsid w:val="008F04B0"/>
    <w:rsid w:val="0092456E"/>
    <w:rsid w:val="00947FF4"/>
    <w:rsid w:val="00950122"/>
    <w:rsid w:val="0096677B"/>
    <w:rsid w:val="00996169"/>
    <w:rsid w:val="00997168"/>
    <w:rsid w:val="009B04A1"/>
    <w:rsid w:val="00A36053"/>
    <w:rsid w:val="00A37E39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5304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10B36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ED6EB7"/>
    <w:rsid w:val="00EE2C8E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0">
    <w:name w:val="header"/>
    <w:basedOn w:val="Normal"/>
    <w:link w:val="s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9734/jpri/2021/v33i60A345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as.yavuz@neu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B411D0"/>
    <w:rsid w:val="00DF1B3F"/>
    <w:rsid w:val="00F209ED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Update date: DD/MM/YYYY</vt:lpstr>
    </vt:vector>
  </TitlesOfParts>
  <Company>By NeC ® 2010 | Katilimsiz.Com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Microsoft Office User</cp:lastModifiedBy>
  <cp:revision>3</cp:revision>
  <cp:lastPrinted>2020-06-08T21:45:00Z</cp:lastPrinted>
  <dcterms:created xsi:type="dcterms:W3CDTF">2024-01-06T22:34:00Z</dcterms:created>
  <dcterms:modified xsi:type="dcterms:W3CDTF">2024-01-06T22:41:00Z</dcterms:modified>
</cp:coreProperties>
</file>